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224" w:rsidRDefault="00512CAA">
      <w:r>
        <w:rPr>
          <w:noProof/>
          <w:lang w:eastAsia="de-DE" w:bidi="ar-SA"/>
        </w:rPr>
        <w:drawing>
          <wp:anchor distT="0" distB="0" distL="0" distR="0" simplePos="0" relativeHeight="2" behindDoc="1" locked="0" layoutInCell="0" allowOverlap="1">
            <wp:simplePos x="0" y="0"/>
            <wp:positionH relativeFrom="page">
              <wp:posOffset>869950</wp:posOffset>
            </wp:positionH>
            <wp:positionV relativeFrom="page">
              <wp:posOffset>839470</wp:posOffset>
            </wp:positionV>
            <wp:extent cx="1943735" cy="972185"/>
            <wp:effectExtent l="0" t="0" r="0" b="0"/>
            <wp:wrapNone/>
            <wp:docPr id="1" name="Bil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7372" t="20176" r="6677" b="198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97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de-DE" w:bidi="ar-SA"/>
        </w:rPr>
        <w:drawing>
          <wp:anchor distT="0" distB="0" distL="0" distR="0" simplePos="0" relativeHeight="3" behindDoc="1" locked="0" layoutInCell="0" allowOverlap="1">
            <wp:simplePos x="0" y="0"/>
            <wp:positionH relativeFrom="page">
              <wp:posOffset>4023360</wp:posOffset>
            </wp:positionH>
            <wp:positionV relativeFrom="page">
              <wp:posOffset>742315</wp:posOffset>
            </wp:positionV>
            <wp:extent cx="2686050" cy="1145540"/>
            <wp:effectExtent l="0" t="0" r="0" b="0"/>
            <wp:wrapNone/>
            <wp:docPr id="2" name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145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5224" w:rsidRDefault="00BF5224"/>
    <w:p w:rsidR="00BF5224" w:rsidRDefault="00BF5224"/>
    <w:p w:rsidR="00BF5224" w:rsidRDefault="00BF5224"/>
    <w:p w:rsidR="00BF5224" w:rsidRDefault="00BF5224"/>
    <w:p w:rsidR="00BF5224" w:rsidRDefault="00BF5224"/>
    <w:p w:rsidR="00BF5224" w:rsidRDefault="00BF5224"/>
    <w:p w:rsidR="00BF5224" w:rsidRDefault="00BF5224"/>
    <w:p w:rsidR="00BF5224" w:rsidRDefault="00512CAA">
      <w:pPr>
        <w:spacing w:after="388"/>
        <w:ind w:left="-52" w:right="-1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Anlage zur Anmeldung für das Schuljahr 2026 / 2027</w:t>
      </w:r>
    </w:p>
    <w:tbl>
      <w:tblPr>
        <w:tblW w:w="96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85"/>
        <w:gridCol w:w="2430"/>
        <w:gridCol w:w="2385"/>
        <w:gridCol w:w="1185"/>
        <w:gridCol w:w="1257"/>
      </w:tblGrid>
      <w:tr w:rsidR="00BF5224">
        <w:trPr>
          <w:trHeight w:hRule="exact" w:val="567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224" w:rsidRDefault="00512C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Nachname, Vorname der Schülerin / des Schülers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224" w:rsidRDefault="00512C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Geburtsdatum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24" w:rsidRDefault="00512C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Geburtsort</w:t>
            </w:r>
          </w:p>
        </w:tc>
      </w:tr>
      <w:tr w:rsidR="00BF5224">
        <w:trPr>
          <w:trHeight w:hRule="exact" w:val="567"/>
        </w:trPr>
        <w:tc>
          <w:tcPr>
            <w:tcW w:w="4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224" w:rsidRDefault="00512C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Anschrift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224" w:rsidRDefault="00512C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Geschlecht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24" w:rsidRDefault="00512C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Religion</w:t>
            </w:r>
          </w:p>
        </w:tc>
      </w:tr>
      <w:tr w:rsidR="00BF5224">
        <w:trPr>
          <w:trHeight w:hRule="exact" w:val="567"/>
        </w:trPr>
        <w:tc>
          <w:tcPr>
            <w:tcW w:w="4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224" w:rsidRDefault="00BF5224"/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</w:tcPr>
          <w:p w:rsidR="00BF5224" w:rsidRDefault="00512C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Staatsangehörigkeit</w:t>
            </w:r>
          </w:p>
        </w:tc>
        <w:tc>
          <w:tcPr>
            <w:tcW w:w="24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24" w:rsidRDefault="00512C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Zuzugsjahr nach Deutschland</w:t>
            </w:r>
          </w:p>
        </w:tc>
      </w:tr>
      <w:tr w:rsidR="00BF5224">
        <w:trPr>
          <w:trHeight w:hRule="exact" w:val="112"/>
        </w:trPr>
        <w:tc>
          <w:tcPr>
            <w:tcW w:w="9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5224" w:rsidRDefault="00BF5224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F5224">
        <w:trPr>
          <w:trHeight w:hRule="exact" w:val="1134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224" w:rsidRDefault="00512CAA">
            <w:pPr>
              <w:rPr>
                <w:b/>
                <w:bCs/>
              </w:rPr>
            </w:pPr>
            <w:r>
              <w:rPr>
                <w:rFonts w:ascii="Segoe UI" w:eastAsia="Segoe UI" w:hAnsi="Segoe UI" w:cs="Segoe UI"/>
                <w:b/>
                <w:bCs/>
                <w:sz w:val="16"/>
                <w:szCs w:val="16"/>
              </w:rPr>
              <w:t>□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Eltern</w:t>
            </w:r>
          </w:p>
          <w:p w:rsidR="00BF5224" w:rsidRDefault="00512CAA">
            <w:pPr>
              <w:rPr>
                <w:b/>
                <w:bCs/>
              </w:rPr>
            </w:pPr>
            <w:r>
              <w:rPr>
                <w:rFonts w:ascii="Segoe UI" w:eastAsia="Segoe UI" w:hAnsi="Segoe UI" w:cs="Segoe UI"/>
                <w:b/>
                <w:bCs/>
                <w:sz w:val="16"/>
                <w:szCs w:val="16"/>
              </w:rPr>
              <w:t>□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andere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Erziehungsberechtigte:</w:t>
            </w:r>
          </w:p>
        </w:tc>
        <w:tc>
          <w:tcPr>
            <w:tcW w:w="4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24" w:rsidRDefault="00512C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Anschrift, falls abweichend</w:t>
            </w:r>
          </w:p>
        </w:tc>
      </w:tr>
      <w:tr w:rsidR="00BF5224">
        <w:trPr>
          <w:trHeight w:hRule="exact" w:val="567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224" w:rsidRDefault="00512C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Nachname, Vorname der Mutter</w:t>
            </w:r>
          </w:p>
        </w:tc>
        <w:tc>
          <w:tcPr>
            <w:tcW w:w="4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24" w:rsidRDefault="00512C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Nachname, Vorname des Vaters</w:t>
            </w:r>
          </w:p>
        </w:tc>
      </w:tr>
      <w:tr w:rsidR="00BF5224">
        <w:trPr>
          <w:trHeight w:hRule="exact" w:val="567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224" w:rsidRDefault="00512C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Geburtsland der Mutter</w:t>
            </w:r>
          </w:p>
        </w:tc>
        <w:tc>
          <w:tcPr>
            <w:tcW w:w="4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24" w:rsidRDefault="00512C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Geburtsland des Vater</w:t>
            </w:r>
          </w:p>
        </w:tc>
      </w:tr>
      <w:tr w:rsidR="00BF5224">
        <w:trPr>
          <w:trHeight w:hRule="exact" w:val="567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224" w:rsidRDefault="00512C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Verkehrssprachen in der Familie</w:t>
            </w:r>
          </w:p>
          <w:p w:rsidR="00BF5224" w:rsidRDefault="00BF52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24" w:rsidRDefault="00512CAA">
            <w:pPr>
              <w:rPr>
                <w:b/>
                <w:bCs/>
              </w:rPr>
            </w:pPr>
            <w:r>
              <w:rPr>
                <w:rFonts w:ascii="Segoe UI" w:eastAsia="Segoe UI" w:hAnsi="Segoe UI" w:cs="Segoe UI"/>
                <w:b/>
                <w:bCs/>
                <w:sz w:val="16"/>
                <w:szCs w:val="16"/>
              </w:rPr>
              <w:t>□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Arbeitslosengeld 2</w:t>
            </w:r>
          </w:p>
          <w:p w:rsidR="00BF5224" w:rsidRDefault="00512C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(Bescheid bis zu den Sommerferien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vorlegen)</w:t>
            </w:r>
          </w:p>
        </w:tc>
      </w:tr>
      <w:tr w:rsidR="00BF5224">
        <w:trPr>
          <w:trHeight w:hRule="exact" w:val="106"/>
        </w:trPr>
        <w:tc>
          <w:tcPr>
            <w:tcW w:w="9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5224" w:rsidRDefault="00BF5224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F5224">
        <w:trPr>
          <w:trHeight w:hRule="exact" w:val="374"/>
        </w:trPr>
        <w:tc>
          <w:tcPr>
            <w:tcW w:w="9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24" w:rsidRDefault="00512C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Telefonnummer</w:t>
            </w:r>
          </w:p>
        </w:tc>
      </w:tr>
      <w:tr w:rsidR="00BF5224">
        <w:trPr>
          <w:trHeight w:hRule="exact" w:val="374"/>
        </w:trPr>
        <w:tc>
          <w:tcPr>
            <w:tcW w:w="964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24" w:rsidRDefault="00512C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Handynummern</w:t>
            </w:r>
          </w:p>
        </w:tc>
      </w:tr>
      <w:tr w:rsidR="00BF5224">
        <w:trPr>
          <w:trHeight w:hRule="exact" w:val="374"/>
        </w:trPr>
        <w:tc>
          <w:tcPr>
            <w:tcW w:w="964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24" w:rsidRDefault="00512C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weitere Erreichbarkeit im Notfall</w:t>
            </w:r>
          </w:p>
        </w:tc>
      </w:tr>
      <w:tr w:rsidR="00BF5224">
        <w:trPr>
          <w:trHeight w:hRule="exact" w:val="374"/>
        </w:trPr>
        <w:tc>
          <w:tcPr>
            <w:tcW w:w="48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F5224" w:rsidRDefault="00512C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E-Mail 1</w:t>
            </w:r>
          </w:p>
        </w:tc>
        <w:tc>
          <w:tcPr>
            <w:tcW w:w="48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24" w:rsidRDefault="00512C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E-Mail 2</w:t>
            </w:r>
          </w:p>
        </w:tc>
      </w:tr>
      <w:tr w:rsidR="00BF5224">
        <w:trPr>
          <w:trHeight w:hRule="exact" w:val="108"/>
        </w:trPr>
        <w:tc>
          <w:tcPr>
            <w:tcW w:w="964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BF5224" w:rsidRDefault="00BF5224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F5224">
        <w:trPr>
          <w:trHeight w:hRule="exact" w:val="567"/>
        </w:trPr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</w:tcPr>
          <w:p w:rsidR="00BF5224" w:rsidRDefault="00512C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Ggf. bisher besuchte Schule</w:t>
            </w:r>
          </w:p>
          <w:p w:rsidR="00BF5224" w:rsidRDefault="00512C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(Name und Schulform)</w:t>
            </w:r>
          </w:p>
        </w:tc>
        <w:tc>
          <w:tcPr>
            <w:tcW w:w="48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F5224" w:rsidRDefault="00512C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wiederholte oder übersprungene Klassen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BF5224" w:rsidRDefault="00512C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von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24" w:rsidRDefault="00512C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bis</w:t>
            </w:r>
          </w:p>
        </w:tc>
      </w:tr>
      <w:tr w:rsidR="00BF5224">
        <w:trPr>
          <w:trHeight w:hRule="exact" w:val="567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224" w:rsidRDefault="00BF5224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224" w:rsidRDefault="00BF5224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224" w:rsidRDefault="00BF5224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24" w:rsidRDefault="00BF5224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F5224">
        <w:trPr>
          <w:trHeight w:hRule="exact" w:val="113"/>
        </w:trPr>
        <w:tc>
          <w:tcPr>
            <w:tcW w:w="9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5224" w:rsidRDefault="00BF5224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F5224">
        <w:trPr>
          <w:trHeight w:hRule="exact" w:val="567"/>
        </w:trPr>
        <w:tc>
          <w:tcPr>
            <w:tcW w:w="9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24" w:rsidRDefault="00512C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Besuchen bereits Geschwister das Goethe-Gymnasium?</w:t>
            </w:r>
          </w:p>
          <w:p w:rsidR="00BF5224" w:rsidRDefault="00512CAA">
            <w:pPr>
              <w:rPr>
                <w:b/>
                <w:bCs/>
              </w:rPr>
            </w:pPr>
            <w:r>
              <w:rPr>
                <w:rFonts w:ascii="Segoe UI" w:eastAsia="Segoe UI" w:hAnsi="Segoe UI" w:cs="Segoe UI"/>
                <w:b/>
                <w:bCs/>
                <w:sz w:val="16"/>
                <w:szCs w:val="16"/>
              </w:rPr>
              <w:t>□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ja, Name und jetzige Klasse / Stufe: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</w:t>
            </w:r>
            <w:r>
              <w:rPr>
                <w:rFonts w:ascii="Segoe UI" w:eastAsia="Segoe UI" w:hAnsi="Segoe UI" w:cs="Segoe UI"/>
                <w:b/>
                <w:bCs/>
                <w:sz w:val="16"/>
                <w:szCs w:val="16"/>
              </w:rPr>
              <w:t>□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nein                      </w:t>
            </w:r>
            <w:r>
              <w:rPr>
                <w:rFonts w:ascii="Segoe UI" w:eastAsia="Segoe UI" w:hAnsi="Segoe UI" w:cs="Segoe UI"/>
                <w:b/>
                <w:bCs/>
                <w:sz w:val="16"/>
                <w:szCs w:val="16"/>
              </w:rPr>
              <w:t>□ geprüft</w:t>
            </w:r>
          </w:p>
        </w:tc>
      </w:tr>
      <w:tr w:rsidR="00BF5224">
        <w:trPr>
          <w:trHeight w:hRule="exact" w:val="2433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224" w:rsidRDefault="00512CAA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Sportförderung:   </w:t>
            </w:r>
            <w:r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□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ja        </w:t>
            </w:r>
            <w:r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□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nein</w:t>
            </w:r>
          </w:p>
          <w:p w:rsidR="00BF5224" w:rsidRDefault="00BF52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BF5224" w:rsidRDefault="00512C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Sportart:</w:t>
            </w:r>
          </w:p>
          <w:p w:rsidR="00BF5224" w:rsidRDefault="00BF52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BF5224" w:rsidRDefault="00BF52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BF5224" w:rsidRDefault="00512C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Verein:</w:t>
            </w:r>
          </w:p>
          <w:p w:rsidR="00BF5224" w:rsidRDefault="00BF52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BF5224" w:rsidRDefault="00BF52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BF5224" w:rsidRDefault="00512C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Hinweis: Voraussetzung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für die Aufnahme in die Sport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softHyphen/>
              <w:t>förderung ist ein mindestens überdurchschnittliches Ergebnis im Sportmotorischen Test 1. Bei Überschrei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softHyphen/>
              <w:t xml:space="preserve">ten der Kapazität entscheidet die Schule. </w:t>
            </w:r>
          </w:p>
        </w:tc>
        <w:tc>
          <w:tcPr>
            <w:tcW w:w="4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24" w:rsidRDefault="00512C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Schwimmbefähigung</w:t>
            </w:r>
          </w:p>
          <w:p w:rsidR="00BF5224" w:rsidRDefault="00BF52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BF5224" w:rsidRDefault="00512CAA">
            <w:pPr>
              <w:rPr>
                <w:b/>
                <w:bCs/>
              </w:rPr>
            </w:pPr>
            <w:r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□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Seepferdchen        </w:t>
            </w:r>
            <w:r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□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Bronze       </w:t>
            </w:r>
            <w:r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□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Silber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</w:t>
            </w:r>
            <w:r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□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Gold</w:t>
            </w:r>
          </w:p>
          <w:p w:rsidR="00BF5224" w:rsidRDefault="00BF52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BF5224" w:rsidRDefault="00BF52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BF5224" w:rsidRDefault="00BF52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BF5224" w:rsidRDefault="00BF52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BF5224" w:rsidRDefault="00BF52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BF5224" w:rsidRDefault="00512C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Hinweis: Bei fehlender Schwimmfähigkeit, gemeint ist das Schwimmabzeichen in Bronze, sind Kursangebote der Schule oder der Stadt / Vereine wahrzunehmen.</w:t>
            </w:r>
          </w:p>
        </w:tc>
      </w:tr>
    </w:tbl>
    <w:p w:rsidR="00BF5224" w:rsidRDefault="00BF5224">
      <w:pPr>
        <w:rPr>
          <w:b/>
          <w:bCs/>
        </w:rPr>
      </w:pPr>
    </w:p>
    <w:p w:rsidR="00BF5224" w:rsidRDefault="00BF5224">
      <w:pPr>
        <w:rPr>
          <w:rFonts w:ascii="Arial" w:hAnsi="Arial"/>
          <w:b/>
          <w:bCs/>
          <w:sz w:val="16"/>
          <w:szCs w:val="16"/>
        </w:rPr>
      </w:pPr>
    </w:p>
    <w:p w:rsidR="00BF5224" w:rsidRDefault="00BF5224"/>
    <w:p w:rsidR="00BF5224" w:rsidRDefault="00512CAA">
      <w:pPr>
        <w:rPr>
          <w:rFonts w:ascii="Arial" w:hAnsi="Arial"/>
          <w:b/>
          <w:bCs/>
          <w:sz w:val="16"/>
          <w:szCs w:val="16"/>
        </w:rPr>
      </w:pPr>
      <w:bookmarkStart w:id="0" w:name="_GoBack"/>
      <w:bookmarkEnd w:id="0"/>
      <w:r>
        <w:rPr>
          <w:rFonts w:ascii="Arial" w:hAnsi="Arial"/>
          <w:b/>
          <w:bCs/>
          <w:sz w:val="16"/>
          <w:szCs w:val="16"/>
        </w:rPr>
        <w:t>__________________________</w:t>
      </w:r>
    </w:p>
    <w:sectPr w:rsidR="00BF5224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24"/>
    <w:rsid w:val="00512CAA"/>
    <w:rsid w:val="00BF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95A43"/>
  <w15:docId w15:val="{FD7FCF0F-01D3-4FC9-9F77-81695C63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ummerierungszeichen">
    <w:name w:val="Nummerierungszeichen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 Schlücking</dc:creator>
  <cp:lastModifiedBy>Fabian Schlücking</cp:lastModifiedBy>
  <cp:revision>2</cp:revision>
  <dcterms:created xsi:type="dcterms:W3CDTF">2026-01-22T11:22:00Z</dcterms:created>
  <dcterms:modified xsi:type="dcterms:W3CDTF">2026-01-22T11:22:00Z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2023-01-09T14:15:19Z</dcterms:created>
  <dc:creator/>
  <dc:description/>
  <dc:language>de-DE</dc:language>
  <cp:lastModifiedBy/>
  <cp:lastPrinted>2026-01-19T14:56:52Z</cp:lastPrinted>
  <dcterms:modified xsi:type="dcterms:W3CDTF">2026-01-19T14:56:36Z</dcterms:modified>
  <cp:revision>6</cp:revision>
  <dc:subject/>
  <dc:title/>
</cp:coreProperties>
</file>